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9" w:rsidRPr="00DE59B9" w:rsidRDefault="00257684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bookmarkStart w:id="0" w:name="_GoBack"/>
      <w:bookmarkEnd w:id="0"/>
      <w:r w:rsidR="00DE59B9" w:rsidRPr="00DE59B9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депутатов муниципального образования</w:t>
      </w:r>
    </w:p>
    <w:p w:rsidR="00DE59B9" w:rsidRPr="00DE59B9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E59B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сельское поселение «Элэсун»</w:t>
      </w:r>
    </w:p>
    <w:p w:rsidR="00DE59B9" w:rsidRPr="00DE59B9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E59B9">
        <w:rPr>
          <w:rFonts w:ascii="Times New Roman" w:eastAsia="Times New Roman" w:hAnsi="Times New Roman" w:cs="Times New Roman"/>
          <w:b/>
          <w:bCs/>
          <w:sz w:val="28"/>
          <w:szCs w:val="24"/>
        </w:rPr>
        <w:t>Курумканского района Республики Бурятия</w:t>
      </w:r>
    </w:p>
    <w:p w:rsidR="00DE59B9" w:rsidRPr="00DE59B9" w:rsidRDefault="00257684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en-US"/>
        </w:rPr>
        <w:pict>
          <v:line id="_x0000_s1026" style="position:absolute;left:0;text-align:left;z-index:251659264" from="0,2.4pt" to="477pt,2.4pt" o:allowincell="f" strokeweight="4.5pt">
            <v:stroke linestyle="thinThick"/>
          </v:line>
        </w:pict>
      </w:r>
    </w:p>
    <w:p w:rsidR="00DE59B9" w:rsidRPr="00DE59B9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E59B9">
        <w:rPr>
          <w:rFonts w:ascii="Times New Roman" w:eastAsia="Times New Roman" w:hAnsi="Times New Roman" w:cs="Times New Roman"/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DE59B9" w:rsidRPr="00DE59B9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59B9" w:rsidRDefault="00DE59B9" w:rsidP="00DE5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59B9" w:rsidRPr="00DE59B9" w:rsidRDefault="00DE59B9" w:rsidP="00DE59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A0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9B9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0D58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XXXIII</w:t>
      </w:r>
      <w:r w:rsidR="000D58A0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DE59B9" w:rsidRPr="00DE59B9" w:rsidRDefault="00DE59B9" w:rsidP="00D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9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улус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Элэсун                  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от «</w:t>
      </w:r>
      <w:r w:rsidR="000D58A0" w:rsidRPr="000D58A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» декабря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передаче части полномочий органов местного самоуправления </w:t>
      </w: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на уровень муниципального района»</w:t>
      </w:r>
    </w:p>
    <w:p w:rsidR="00DE59B9" w:rsidRPr="00DE59B9" w:rsidRDefault="00DE59B9" w:rsidP="00DE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4 ст. 15 Федерального закона от 06.10.2003 г. № 131-ФЗ «Об общих принципах организации местного самоуправления в Российской Федерации», с учетом возможности более эффективного осуществления части полномочий органов местного самоуправления сельского поселения «Элэсун»  органами местного самоуправления муниципального образования «Курумканский район», Совет депутатов </w:t>
      </w: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sz w:val="24"/>
          <w:szCs w:val="24"/>
        </w:rPr>
        <w:t>1. Передать сроком на три года (01.01.2017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31.12.2019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 гг.) от органов местного самоуправления сельского поселения «Элэсун» на уровень органов местного самоуправления муниципального образования «Курумканский район» осуществление исполнения части следующих полномочий:</w:t>
      </w: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 исполнению бюджета поселения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E59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внутреннему муниципальному финансовому контролю;</w:t>
      </w:r>
    </w:p>
    <w:p w:rsidR="00DE59B9" w:rsidRPr="00DE59B9" w:rsidRDefault="00DE59B9" w:rsidP="00DE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 услугами организаций культуры;</w:t>
      </w:r>
    </w:p>
    <w:p w:rsidR="00DE59B9" w:rsidRPr="00DE59B9" w:rsidRDefault="00DE59B9" w:rsidP="000D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- по определению поставщико</w:t>
      </w:r>
      <w:proofErr w:type="gramStart"/>
      <w:r w:rsidRPr="00DE59B9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DE59B9">
        <w:rPr>
          <w:rFonts w:ascii="Times New Roman" w:eastAsia="Times New Roman" w:hAnsi="Times New Roman" w:cs="Times New Roman"/>
          <w:sz w:val="24"/>
          <w:szCs w:val="24"/>
        </w:rPr>
        <w:t>подрядчиков, исполнителей) для обеспечения нужд сельских поселений;</w:t>
      </w: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. Заключить соглашения на осуществление полно</w:t>
      </w:r>
      <w:r w:rsidR="000D58A0">
        <w:rPr>
          <w:rFonts w:ascii="Times New Roman" w:eastAsia="Times New Roman" w:hAnsi="Times New Roman" w:cs="Times New Roman"/>
          <w:sz w:val="24"/>
          <w:szCs w:val="24"/>
        </w:rPr>
        <w:t>мочий, указанных в пункте 1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с администрацией МО «Курумканский район».</w:t>
      </w: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. Выделить на осуществление исполнения ч</w:t>
      </w:r>
      <w:r w:rsidR="000D58A0">
        <w:rPr>
          <w:rFonts w:ascii="Times New Roman" w:eastAsia="Times New Roman" w:hAnsi="Times New Roman" w:cs="Times New Roman"/>
          <w:sz w:val="24"/>
          <w:szCs w:val="24"/>
        </w:rPr>
        <w:t xml:space="preserve">асти, указанных в пункте 1 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данного решения, полномочий иные межбюджетные трансферты в размерах, указанных в приложении к настоящему решению.</w:t>
      </w: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. Настоящее Решение подлежит подписанию и немедленному обнародованию</w:t>
      </w: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9B9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Pr="00DE59B9" w:rsidRDefault="00DE59B9" w:rsidP="00DE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9B9" w:rsidRPr="00DE59B9" w:rsidRDefault="00DE59B9" w:rsidP="00DE5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E59B9" w:rsidRPr="00DE59B9" w:rsidRDefault="00DE59B9" w:rsidP="00DE59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сельское  поселение  «</w:t>
      </w:r>
      <w:proofErr w:type="spellStart"/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Элэсун</w:t>
      </w:r>
      <w:proofErr w:type="spellEnd"/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</w:t>
      </w:r>
      <w:proofErr w:type="spellStart"/>
      <w:r w:rsidRPr="00DE59B9">
        <w:rPr>
          <w:rFonts w:ascii="Times New Roman" w:eastAsia="Times New Roman" w:hAnsi="Times New Roman" w:cs="Times New Roman"/>
          <w:b/>
          <w:sz w:val="24"/>
          <w:szCs w:val="24"/>
        </w:rPr>
        <w:t>М.Р.Раднаев</w:t>
      </w:r>
      <w:proofErr w:type="spellEnd"/>
    </w:p>
    <w:p w:rsidR="00227860" w:rsidRDefault="00227860" w:rsidP="0022786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58A0" w:rsidRDefault="000D58A0" w:rsidP="00DE59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58A0" w:rsidRDefault="000D58A0" w:rsidP="00DE59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860" w:rsidRDefault="00DE59B9" w:rsidP="00DE59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9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E59B9" w:rsidRDefault="00DE59B9" w:rsidP="00DE59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9B9" w:rsidRPr="00DE59B9" w:rsidRDefault="00DE59B9" w:rsidP="00DE59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648" w:rsidRPr="00140743" w:rsidRDefault="003E7648" w:rsidP="00227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43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r w:rsidR="00140743">
        <w:rPr>
          <w:rFonts w:ascii="Times New Roman" w:hAnsi="Times New Roman" w:cs="Times New Roman"/>
          <w:b/>
          <w:sz w:val="24"/>
          <w:szCs w:val="24"/>
        </w:rPr>
        <w:t>Элэсун</w:t>
      </w:r>
      <w:r w:rsidRPr="00140743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</w:t>
      </w:r>
      <w:r w:rsidR="007F02FC">
        <w:rPr>
          <w:rFonts w:ascii="Times New Roman" w:hAnsi="Times New Roman" w:cs="Times New Roman"/>
          <w:b/>
          <w:sz w:val="24"/>
          <w:szCs w:val="24"/>
        </w:rPr>
        <w:t>ключенными соглашениями на 2017</w:t>
      </w:r>
      <w:r w:rsidR="00DE59B9">
        <w:rPr>
          <w:rFonts w:ascii="Times New Roman" w:hAnsi="Times New Roman" w:cs="Times New Roman"/>
          <w:b/>
          <w:sz w:val="24"/>
          <w:szCs w:val="24"/>
        </w:rPr>
        <w:t>-2019</w:t>
      </w:r>
      <w:r w:rsidR="001407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743">
        <w:rPr>
          <w:rFonts w:ascii="Times New Roman" w:hAnsi="Times New Roman" w:cs="Times New Roman"/>
          <w:b/>
          <w:sz w:val="24"/>
          <w:szCs w:val="24"/>
        </w:rPr>
        <w:t>год</w:t>
      </w:r>
      <w:r w:rsidR="00DE59B9">
        <w:rPr>
          <w:rFonts w:ascii="Times New Roman" w:hAnsi="Times New Roman" w:cs="Times New Roman"/>
          <w:b/>
          <w:sz w:val="24"/>
          <w:szCs w:val="24"/>
        </w:rPr>
        <w:t>ы</w:t>
      </w:r>
    </w:p>
    <w:p w:rsidR="00170BF3" w:rsidRPr="008F0E26" w:rsidRDefault="003E7648" w:rsidP="008F0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0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1"/>
        <w:gridCol w:w="992"/>
        <w:gridCol w:w="1276"/>
        <w:gridCol w:w="992"/>
      </w:tblGrid>
      <w:tr w:rsidR="00DE59B9" w:rsidRPr="00BB6992" w:rsidTr="00DE59B9">
        <w:trPr>
          <w:trHeight w:val="457"/>
        </w:trPr>
        <w:tc>
          <w:tcPr>
            <w:tcW w:w="568" w:type="dxa"/>
            <w:vMerge w:val="restart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полномочия</w:t>
            </w:r>
          </w:p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субвенций, тыс. руб. </w:t>
            </w:r>
          </w:p>
        </w:tc>
      </w:tr>
      <w:tr w:rsidR="00DE59B9" w:rsidRPr="00BB6992" w:rsidTr="00DE59B9">
        <w:trPr>
          <w:trHeight w:val="360"/>
        </w:trPr>
        <w:tc>
          <w:tcPr>
            <w:tcW w:w="568" w:type="dxa"/>
            <w:vMerge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DE59B9" w:rsidRPr="00BB6992" w:rsidTr="00DE59B9">
        <w:trPr>
          <w:trHeight w:val="815"/>
        </w:trPr>
        <w:tc>
          <w:tcPr>
            <w:tcW w:w="568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E59B9" w:rsidRPr="008F0E26" w:rsidRDefault="00DE59B9" w:rsidP="008F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992" w:type="dxa"/>
          </w:tcPr>
          <w:p w:rsidR="00DE59B9" w:rsidRPr="00BB699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E59B9" w:rsidRPr="00BB6992" w:rsidTr="00DE59B9">
        <w:tc>
          <w:tcPr>
            <w:tcW w:w="568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E59B9" w:rsidRPr="008F0E26" w:rsidRDefault="00DE59B9" w:rsidP="008F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</w:t>
            </w: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 на  осуществление  части  полномочий  по  </w:t>
            </w:r>
            <w:proofErr w:type="gramStart"/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контролю  за</w:t>
            </w:r>
            <w:proofErr w:type="gramEnd"/>
            <w:r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 бюджета  поселений</w:t>
            </w:r>
          </w:p>
        </w:tc>
        <w:tc>
          <w:tcPr>
            <w:tcW w:w="992" w:type="dxa"/>
          </w:tcPr>
          <w:p w:rsidR="00DE59B9" w:rsidRPr="0011126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DE59B9" w:rsidRPr="00DE59B9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DE59B9" w:rsidRPr="00DE59B9" w:rsidRDefault="00DE59B9" w:rsidP="00D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E59B9" w:rsidRPr="00BB6992" w:rsidTr="00DE59B9">
        <w:tc>
          <w:tcPr>
            <w:tcW w:w="568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E59B9" w:rsidRPr="008F0E26" w:rsidRDefault="00DE59B9" w:rsidP="008F0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</w:t>
            </w:r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ежбюджетные </w:t>
            </w:r>
            <w:proofErr w:type="gramStart"/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992" w:type="dxa"/>
          </w:tcPr>
          <w:p w:rsidR="00DE59B9" w:rsidRPr="00BB699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E59B9" w:rsidRPr="00BB6992" w:rsidRDefault="00DE59B9" w:rsidP="00D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59B9" w:rsidRPr="00BB6992" w:rsidTr="00DE59B9">
        <w:tc>
          <w:tcPr>
            <w:tcW w:w="568" w:type="dxa"/>
          </w:tcPr>
          <w:p w:rsidR="00DE59B9" w:rsidRPr="000D58A0" w:rsidRDefault="000D58A0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E59B9" w:rsidRPr="008F0E26" w:rsidRDefault="00DE59B9" w:rsidP="008F0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</w:t>
            </w:r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ежбюджетные </w:t>
            </w:r>
            <w:proofErr w:type="gramStart"/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BB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992" w:type="dxa"/>
          </w:tcPr>
          <w:p w:rsidR="00DE59B9" w:rsidRPr="00BB699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E59B9" w:rsidRPr="00BB6992" w:rsidRDefault="00DE59B9" w:rsidP="00D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59B9" w:rsidRPr="00BB6992" w:rsidTr="00DE59B9">
        <w:trPr>
          <w:trHeight w:val="765"/>
        </w:trPr>
        <w:tc>
          <w:tcPr>
            <w:tcW w:w="568" w:type="dxa"/>
          </w:tcPr>
          <w:p w:rsidR="00DE59B9" w:rsidRPr="00012E63" w:rsidRDefault="000D58A0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E59B9" w:rsidRPr="008F0E26" w:rsidRDefault="00DE59B9" w:rsidP="008F0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992" w:type="dxa"/>
          </w:tcPr>
          <w:p w:rsidR="00DE59B9" w:rsidRPr="00BB699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B9" w:rsidRPr="00BB6992" w:rsidRDefault="00DE59B9" w:rsidP="002F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276" w:type="dxa"/>
          </w:tcPr>
          <w:p w:rsidR="00DE59B9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992" w:type="dxa"/>
          </w:tcPr>
          <w:p w:rsidR="00DE59B9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B9" w:rsidRPr="00BB6992" w:rsidRDefault="00DE59B9" w:rsidP="000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E59B9" w:rsidRPr="00BB6992" w:rsidTr="00DE59B9">
        <w:trPr>
          <w:trHeight w:val="324"/>
        </w:trPr>
        <w:tc>
          <w:tcPr>
            <w:tcW w:w="568" w:type="dxa"/>
          </w:tcPr>
          <w:p w:rsidR="00DE59B9" w:rsidRPr="00BB6992" w:rsidRDefault="00DE59B9" w:rsidP="008F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59B9" w:rsidRPr="00227860" w:rsidRDefault="00DE59B9" w:rsidP="000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E59B9" w:rsidRPr="00012E63" w:rsidRDefault="00DE59B9" w:rsidP="00BB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D5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09,5</w:t>
            </w:r>
          </w:p>
        </w:tc>
        <w:tc>
          <w:tcPr>
            <w:tcW w:w="1276" w:type="dxa"/>
          </w:tcPr>
          <w:p w:rsidR="00DE59B9" w:rsidRPr="00012E63" w:rsidRDefault="00DE59B9" w:rsidP="000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0D5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DE59B9" w:rsidRPr="00012E63" w:rsidRDefault="00DE59B9" w:rsidP="000D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0D5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</w:tbl>
    <w:p w:rsidR="00170BF3" w:rsidRPr="008836DC" w:rsidRDefault="00170BF3" w:rsidP="00170BF3">
      <w:pPr>
        <w:jc w:val="center"/>
        <w:rPr>
          <w:rFonts w:ascii="Times New Roman" w:hAnsi="Times New Roman"/>
          <w:sz w:val="24"/>
          <w:szCs w:val="24"/>
        </w:rPr>
      </w:pPr>
    </w:p>
    <w:p w:rsidR="00170BF3" w:rsidRDefault="00170BF3" w:rsidP="00170BF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0BF3" w:rsidRDefault="00170BF3" w:rsidP="00170BF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0BF3" w:rsidRPr="008836DC" w:rsidRDefault="00170BF3" w:rsidP="00170BF3">
      <w:pPr>
        <w:rPr>
          <w:rFonts w:ascii="Times New Roman" w:hAnsi="Times New Roman"/>
          <w:sz w:val="24"/>
          <w:szCs w:val="24"/>
        </w:rPr>
      </w:pPr>
    </w:p>
    <w:p w:rsidR="00170BF3" w:rsidRPr="008836DC" w:rsidRDefault="00170BF3" w:rsidP="00170BF3">
      <w:pPr>
        <w:rPr>
          <w:rFonts w:ascii="Times New Roman" w:hAnsi="Times New Roman"/>
          <w:sz w:val="24"/>
          <w:szCs w:val="24"/>
        </w:rPr>
      </w:pPr>
    </w:p>
    <w:p w:rsidR="00170BF3" w:rsidRDefault="00170BF3" w:rsidP="00170BF3"/>
    <w:p w:rsidR="00170BF3" w:rsidRPr="00170BF3" w:rsidRDefault="00170BF3" w:rsidP="001407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70BF3" w:rsidRPr="00170BF3" w:rsidSect="008F0E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A8" w:rsidRDefault="001339A8" w:rsidP="00140743">
      <w:pPr>
        <w:spacing w:after="0" w:line="240" w:lineRule="auto"/>
      </w:pPr>
      <w:r>
        <w:separator/>
      </w:r>
    </w:p>
  </w:endnote>
  <w:endnote w:type="continuationSeparator" w:id="0">
    <w:p w:rsidR="001339A8" w:rsidRDefault="001339A8" w:rsidP="0014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A8" w:rsidRDefault="001339A8" w:rsidP="00140743">
      <w:pPr>
        <w:spacing w:after="0" w:line="240" w:lineRule="auto"/>
      </w:pPr>
      <w:r>
        <w:separator/>
      </w:r>
    </w:p>
  </w:footnote>
  <w:footnote w:type="continuationSeparator" w:id="0">
    <w:p w:rsidR="001339A8" w:rsidRDefault="001339A8" w:rsidP="0014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648"/>
    <w:rsid w:val="00012E63"/>
    <w:rsid w:val="00032231"/>
    <w:rsid w:val="000D58A0"/>
    <w:rsid w:val="000E2813"/>
    <w:rsid w:val="00111262"/>
    <w:rsid w:val="001339A8"/>
    <w:rsid w:val="00140743"/>
    <w:rsid w:val="00170BF3"/>
    <w:rsid w:val="001B5AC3"/>
    <w:rsid w:val="001F2A0E"/>
    <w:rsid w:val="001F47B4"/>
    <w:rsid w:val="00227860"/>
    <w:rsid w:val="00257684"/>
    <w:rsid w:val="00295E6C"/>
    <w:rsid w:val="002A242B"/>
    <w:rsid w:val="00337A1C"/>
    <w:rsid w:val="00370763"/>
    <w:rsid w:val="003E7648"/>
    <w:rsid w:val="004403C5"/>
    <w:rsid w:val="00444588"/>
    <w:rsid w:val="004759DC"/>
    <w:rsid w:val="0049503E"/>
    <w:rsid w:val="00537226"/>
    <w:rsid w:val="00557EB3"/>
    <w:rsid w:val="005B2920"/>
    <w:rsid w:val="005B56B0"/>
    <w:rsid w:val="00633ACB"/>
    <w:rsid w:val="006C79FA"/>
    <w:rsid w:val="006E025F"/>
    <w:rsid w:val="00713440"/>
    <w:rsid w:val="007613F5"/>
    <w:rsid w:val="007A31CC"/>
    <w:rsid w:val="007F02FC"/>
    <w:rsid w:val="00821087"/>
    <w:rsid w:val="00860F23"/>
    <w:rsid w:val="00896725"/>
    <w:rsid w:val="008F0E26"/>
    <w:rsid w:val="0091149B"/>
    <w:rsid w:val="00962AC9"/>
    <w:rsid w:val="00A23A48"/>
    <w:rsid w:val="00A40FB3"/>
    <w:rsid w:val="00B87DF6"/>
    <w:rsid w:val="00B9472B"/>
    <w:rsid w:val="00BB6992"/>
    <w:rsid w:val="00BD7E66"/>
    <w:rsid w:val="00CA46A7"/>
    <w:rsid w:val="00DE59B9"/>
    <w:rsid w:val="00F56721"/>
    <w:rsid w:val="00F636AF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3E7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E7648"/>
  </w:style>
  <w:style w:type="character" w:customStyle="1" w:styleId="21">
    <w:name w:val="Основной текст с отступом 2 Знак1"/>
    <w:basedOn w:val="a0"/>
    <w:link w:val="2"/>
    <w:semiHidden/>
    <w:locked/>
    <w:rsid w:val="003E76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07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743"/>
  </w:style>
  <w:style w:type="paragraph" w:styleId="a6">
    <w:name w:val="footer"/>
    <w:basedOn w:val="a"/>
    <w:link w:val="a7"/>
    <w:uiPriority w:val="99"/>
    <w:semiHidden/>
    <w:unhideWhenUsed/>
    <w:rsid w:val="0014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743"/>
  </w:style>
  <w:style w:type="character" w:customStyle="1" w:styleId="ConsPlusNormal">
    <w:name w:val="ConsPlusNormal Знак"/>
    <w:basedOn w:val="a0"/>
    <w:link w:val="ConsPlusNormal0"/>
    <w:locked/>
    <w:rsid w:val="00227860"/>
    <w:rPr>
      <w:rFonts w:ascii="Arial" w:hAnsi="Arial" w:cs="Arial"/>
    </w:rPr>
  </w:style>
  <w:style w:type="paragraph" w:customStyle="1" w:styleId="ConsPlusNormal0">
    <w:name w:val="ConsPlusNormal"/>
    <w:link w:val="ConsPlusNormal"/>
    <w:rsid w:val="0022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AdmElysun</cp:lastModifiedBy>
  <cp:revision>5</cp:revision>
  <cp:lastPrinted>2017-01-10T01:04:00Z</cp:lastPrinted>
  <dcterms:created xsi:type="dcterms:W3CDTF">2016-12-13T03:42:00Z</dcterms:created>
  <dcterms:modified xsi:type="dcterms:W3CDTF">2017-01-10T01:07:00Z</dcterms:modified>
</cp:coreProperties>
</file>